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D7B2" w14:textId="318ADC5F" w:rsidR="00FA59B6" w:rsidRPr="004A2EA4" w:rsidRDefault="00346F75" w:rsidP="00A34781">
      <w:pPr>
        <w:shd w:val="clear" w:color="auto" w:fill="9CC2E5" w:themeFill="accent5" w:themeFillTint="99"/>
        <w:ind w:left="-142"/>
        <w:jc w:val="center"/>
        <w:outlineLvl w:val="0"/>
        <w:rPr>
          <w:rFonts w:cs="Tahoma"/>
          <w:b/>
          <w:sz w:val="28"/>
          <w:szCs w:val="28"/>
        </w:rPr>
      </w:pPr>
      <w:bookmarkStart w:id="0" w:name="_GoBack"/>
      <w:bookmarkEnd w:id="0"/>
      <w:r w:rsidRPr="00A16C56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77E5F4E1" wp14:editId="5125ACF6">
            <wp:simplePos x="0" y="0"/>
            <wp:positionH relativeFrom="margin">
              <wp:posOffset>4319905</wp:posOffset>
            </wp:positionH>
            <wp:positionV relativeFrom="margin">
              <wp:posOffset>-869315</wp:posOffset>
            </wp:positionV>
            <wp:extent cx="2153920" cy="605790"/>
            <wp:effectExtent l="0" t="0" r="5080" b="3810"/>
            <wp:wrapSquare wrapText="bothSides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9B6" w:rsidRPr="005112A9">
        <w:rPr>
          <w:rFonts w:cs="Tahoma"/>
          <w:b/>
          <w:sz w:val="28"/>
          <w:szCs w:val="28"/>
        </w:rPr>
        <w:t>Anmeldeformular</w:t>
      </w:r>
      <w:r w:rsidR="00FA59B6">
        <w:rPr>
          <w:rFonts w:cs="Tahoma"/>
          <w:b/>
          <w:sz w:val="28"/>
          <w:szCs w:val="28"/>
        </w:rPr>
        <w:t xml:space="preserve"> 202</w:t>
      </w:r>
      <w:r w:rsidR="005A5B93">
        <w:rPr>
          <w:rFonts w:cs="Tahoma"/>
          <w:b/>
          <w:sz w:val="28"/>
          <w:szCs w:val="28"/>
        </w:rPr>
        <w:t>3</w:t>
      </w:r>
    </w:p>
    <w:p w14:paraId="00C38FE6" w14:textId="35062D44" w:rsidR="00FA59B6" w:rsidRPr="00FC6E59" w:rsidRDefault="00FA59B6" w:rsidP="00FA59B6">
      <w:pPr>
        <w:spacing w:before="240"/>
        <w:ind w:left="-14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6E5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C6E59" w:rsidRPr="00FC6E59">
        <w:rPr>
          <w:rFonts w:asciiTheme="minorHAnsi" w:hAnsiTheme="minorHAnsi" w:cstheme="minorHAnsi"/>
          <w:b/>
          <w:sz w:val="32"/>
          <w:szCs w:val="32"/>
        </w:rPr>
        <w:t>S</w:t>
      </w:r>
      <w:r w:rsidRPr="00FC6E59">
        <w:rPr>
          <w:rFonts w:asciiTheme="minorHAnsi" w:hAnsiTheme="minorHAnsi" w:cstheme="minorHAnsi"/>
          <w:b/>
          <w:sz w:val="32"/>
          <w:szCs w:val="32"/>
        </w:rPr>
        <w:t>pielzeugfreier Kindergarten</w:t>
      </w:r>
      <w:r w:rsidR="0075127F" w:rsidRPr="00FC6E5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B3CB188" w14:textId="68CF0B92" w:rsidR="00CA6D3F" w:rsidRPr="00FC6E59" w:rsidRDefault="00FA59B6" w:rsidP="00FC6E59">
      <w:pPr>
        <w:spacing w:after="120"/>
        <w:ind w:left="-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90F">
        <w:rPr>
          <w:rFonts w:asciiTheme="minorHAnsi" w:hAnsiTheme="minorHAnsi" w:cstheme="minorHAnsi"/>
          <w:b/>
          <w:sz w:val="22"/>
          <w:szCs w:val="22"/>
        </w:rPr>
        <w:t xml:space="preserve">Projekt zur Stärkung </w:t>
      </w:r>
      <w:r w:rsidR="00A83109">
        <w:rPr>
          <w:rFonts w:asciiTheme="minorHAnsi" w:hAnsiTheme="minorHAnsi" w:cstheme="minorHAnsi"/>
          <w:b/>
          <w:sz w:val="22"/>
          <w:szCs w:val="22"/>
        </w:rPr>
        <w:t>der</w:t>
      </w:r>
      <w:r w:rsidRPr="000F19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642">
        <w:rPr>
          <w:rFonts w:asciiTheme="minorHAnsi" w:hAnsiTheme="minorHAnsi" w:cstheme="minorHAnsi"/>
          <w:b/>
          <w:sz w:val="22"/>
          <w:szCs w:val="22"/>
        </w:rPr>
        <w:t>Lebenskompetenzen</w:t>
      </w:r>
    </w:p>
    <w:p w14:paraId="29A410CC" w14:textId="3215B37C" w:rsidR="000F190F" w:rsidRDefault="00244CC9" w:rsidP="00F1155F">
      <w:pPr>
        <w:ind w:lef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Zwei Angebote</w:t>
      </w:r>
      <w:r w:rsidR="00FC6E59" w:rsidRPr="00FC6E59">
        <w:rPr>
          <w:rFonts w:asciiTheme="minorHAnsi" w:hAnsiTheme="minorHAnsi" w:cstheme="minorHAnsi"/>
        </w:rPr>
        <w:t xml:space="preserve"> der Suchtpräventionsstellen des Kantons Zürich </w:t>
      </w:r>
      <w:r w:rsidR="00FC6E59">
        <w:rPr>
          <w:rFonts w:asciiTheme="minorHAnsi" w:hAnsiTheme="minorHAnsi" w:cstheme="minorHAnsi"/>
        </w:rPr>
        <w:t>für</w:t>
      </w:r>
      <w:r w:rsidR="00FC6E59" w:rsidRPr="00FC6E59">
        <w:rPr>
          <w:rFonts w:asciiTheme="minorHAnsi" w:hAnsiTheme="minorHAnsi" w:cstheme="minorHAnsi"/>
        </w:rPr>
        <w:t xml:space="preserve"> Kindergarten</w:t>
      </w:r>
      <w:r w:rsidR="00FC6E59">
        <w:rPr>
          <w:rFonts w:asciiTheme="minorHAnsi" w:hAnsiTheme="minorHAnsi" w:cstheme="minorHAnsi"/>
        </w:rPr>
        <w:t>lehrpersonen.</w:t>
      </w:r>
      <w:r w:rsidR="00F1155F">
        <w:rPr>
          <w:rFonts w:asciiTheme="minorHAnsi" w:hAnsiTheme="minorHAnsi" w:cstheme="minorHAnsi"/>
        </w:rPr>
        <w:t xml:space="preserve"> </w:t>
      </w:r>
      <w:r w:rsidR="001036D6">
        <w:rPr>
          <w:rFonts w:asciiTheme="minorHAnsi" w:hAnsiTheme="minorHAnsi" w:cstheme="minorHAnsi"/>
        </w:rPr>
        <w:t xml:space="preserve">Auch interessierte </w:t>
      </w:r>
      <w:r w:rsidR="00FC6E59" w:rsidRPr="00FC6E59">
        <w:rPr>
          <w:rFonts w:asciiTheme="minorHAnsi" w:hAnsiTheme="minorHAnsi" w:cstheme="minorHAnsi"/>
        </w:rPr>
        <w:t>DaZ- und IF-Lehrpersonen</w:t>
      </w:r>
      <w:r w:rsidR="00FC6E59">
        <w:rPr>
          <w:rFonts w:asciiTheme="minorHAnsi" w:hAnsiTheme="minorHAnsi" w:cstheme="minorHAnsi"/>
        </w:rPr>
        <w:t xml:space="preserve"> </w:t>
      </w:r>
      <w:r w:rsidR="001036D6">
        <w:rPr>
          <w:rFonts w:asciiTheme="minorHAnsi" w:hAnsiTheme="minorHAnsi" w:cstheme="minorHAnsi"/>
        </w:rPr>
        <w:t>können daran teilnehmen.</w:t>
      </w:r>
    </w:p>
    <w:p w14:paraId="6A91E920" w14:textId="77777777" w:rsidR="00F1155F" w:rsidRPr="00F1155F" w:rsidRDefault="00F1155F" w:rsidP="00F1155F">
      <w:pPr>
        <w:ind w:left="-142"/>
        <w:rPr>
          <w:rFonts w:asciiTheme="minorHAnsi" w:hAnsiTheme="minorHAnsi" w:cstheme="minorHAnsi"/>
        </w:rPr>
      </w:pPr>
    </w:p>
    <w:p w14:paraId="0007AED8" w14:textId="2B3B6BC1" w:rsidR="000F190F" w:rsidRPr="000F190F" w:rsidRDefault="009F3F4A" w:rsidP="000F190F">
      <w:pPr>
        <w:ind w:left="-142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Unsere</w:t>
      </w:r>
      <w:r w:rsidR="00F1155F">
        <w:rPr>
          <w:rFonts w:asciiTheme="minorHAnsi" w:hAnsiTheme="minorHAnsi" w:cstheme="minorHAnsi"/>
          <w:b/>
          <w:sz w:val="28"/>
          <w:szCs w:val="28"/>
        </w:rPr>
        <w:t xml:space="preserve"> Angebote</w:t>
      </w:r>
    </w:p>
    <w:tbl>
      <w:tblPr>
        <w:tblW w:w="107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FA59B6" w:rsidRPr="000F190F" w14:paraId="41103684" w14:textId="77777777" w:rsidTr="00E40DA1">
        <w:tc>
          <w:tcPr>
            <w:tcW w:w="10740" w:type="dxa"/>
            <w:tcBorders>
              <w:top w:val="single" w:sz="24" w:space="0" w:color="9BBB59"/>
              <w:left w:val="single" w:sz="24" w:space="0" w:color="9BBB59"/>
              <w:bottom w:val="single" w:sz="24" w:space="0" w:color="9BBB59"/>
              <w:right w:val="single" w:sz="24" w:space="0" w:color="9BBB59"/>
            </w:tcBorders>
            <w:shd w:val="clear" w:color="auto" w:fill="auto"/>
          </w:tcPr>
          <w:p w14:paraId="6AB82883" w14:textId="4D8CDD51" w:rsidR="00FA59B6" w:rsidRPr="001E02FA" w:rsidRDefault="001E02FA" w:rsidP="001E02F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Einführungsk</w:t>
            </w:r>
            <w:r w:rsidR="00FA59B6" w:rsidRPr="001E02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urs </w:t>
            </w:r>
            <w:r w:rsidR="00FA59B6" w:rsidRPr="001E02FA">
              <w:rPr>
                <w:rFonts w:asciiTheme="minorHAnsi" w:hAnsiTheme="minorHAnsi" w:cstheme="minorHAnsi"/>
                <w:b/>
                <w:szCs w:val="20"/>
              </w:rPr>
              <w:t xml:space="preserve">Mittwoch, </w:t>
            </w:r>
            <w:r w:rsidR="00477ED5">
              <w:rPr>
                <w:rFonts w:asciiTheme="minorHAnsi" w:hAnsiTheme="minorHAnsi" w:cstheme="minorHAnsi"/>
                <w:b/>
                <w:szCs w:val="20"/>
              </w:rPr>
              <w:t>1</w:t>
            </w:r>
            <w:r w:rsidR="005A5B93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FA59B6" w:rsidRPr="001E02FA">
              <w:rPr>
                <w:rFonts w:asciiTheme="minorHAnsi" w:hAnsiTheme="minorHAnsi" w:cstheme="minorHAnsi"/>
                <w:b/>
                <w:szCs w:val="20"/>
              </w:rPr>
              <w:t xml:space="preserve">. September + </w:t>
            </w:r>
            <w:r w:rsidR="00477ED5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5A5B93">
              <w:rPr>
                <w:rFonts w:asciiTheme="minorHAnsi" w:hAnsiTheme="minorHAnsi" w:cstheme="minorHAnsi"/>
                <w:b/>
                <w:szCs w:val="20"/>
              </w:rPr>
              <w:t>7</w:t>
            </w:r>
            <w:r w:rsidR="00FA59B6" w:rsidRPr="001E02FA">
              <w:rPr>
                <w:rFonts w:asciiTheme="minorHAnsi" w:hAnsiTheme="minorHAnsi" w:cstheme="minorHAnsi"/>
                <w:b/>
                <w:szCs w:val="20"/>
              </w:rPr>
              <w:t>. September 202</w:t>
            </w:r>
            <w:r w:rsidR="005A5B93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FA59B6" w:rsidRPr="001E02FA">
              <w:rPr>
                <w:rFonts w:asciiTheme="minorHAnsi" w:hAnsiTheme="minorHAnsi" w:cstheme="minorHAnsi"/>
                <w:b/>
                <w:szCs w:val="20"/>
              </w:rPr>
              <w:t xml:space="preserve">, 14.00 – 17.00 Uhr, </w:t>
            </w:r>
            <w:r w:rsidR="00C01946" w:rsidRPr="001E02FA">
              <w:rPr>
                <w:rFonts w:asciiTheme="minorHAnsi" w:hAnsiTheme="minorHAnsi" w:cstheme="minorHAnsi"/>
                <w:b/>
                <w:szCs w:val="20"/>
              </w:rPr>
              <w:t>Zentrum Liebfrauen Zürich</w:t>
            </w:r>
          </w:p>
          <w:p w14:paraId="785ACA27" w14:textId="59900D0A" w:rsidR="008F0740" w:rsidRPr="00586F87" w:rsidRDefault="00FA59B6" w:rsidP="00D81A72">
            <w:pPr>
              <w:rPr>
                <w:rFonts w:asciiTheme="minorHAnsi" w:hAnsiTheme="minorHAnsi" w:cstheme="minorHAnsi"/>
                <w:szCs w:val="20"/>
              </w:rPr>
            </w:pPr>
            <w:r w:rsidRPr="00586F87">
              <w:rPr>
                <w:rFonts w:asciiTheme="minorHAnsi" w:hAnsiTheme="minorHAnsi" w:cstheme="minorHAnsi"/>
                <w:szCs w:val="20"/>
              </w:rPr>
              <w:t xml:space="preserve">An diesen zwei Kursnachmittagen </w:t>
            </w:r>
            <w:r w:rsidR="00F1155F" w:rsidRPr="00586F87">
              <w:rPr>
                <w:rFonts w:asciiTheme="minorHAnsi" w:hAnsiTheme="minorHAnsi" w:cstheme="minorHAnsi"/>
                <w:szCs w:val="20"/>
              </w:rPr>
              <w:t>erhaltet ihr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1155F" w:rsidRPr="00586F87">
              <w:rPr>
                <w:rFonts w:asciiTheme="minorHAnsi" w:hAnsiTheme="minorHAnsi" w:cstheme="minorHAnsi"/>
                <w:szCs w:val="20"/>
              </w:rPr>
              <w:t>theoretisches Wissen und ganz viele konkrete Tipps zur praktischen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1155F" w:rsidRPr="00586F87">
              <w:rPr>
                <w:rFonts w:asciiTheme="minorHAnsi" w:hAnsiTheme="minorHAnsi" w:cstheme="minorHAnsi"/>
                <w:szCs w:val="20"/>
              </w:rPr>
              <w:t>Durchführung des Projekts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D322FB" w:rsidRPr="00586F87">
              <w:rPr>
                <w:rFonts w:asciiTheme="minorHAnsi" w:hAnsiTheme="minorHAnsi" w:cstheme="minorHAnsi"/>
                <w:szCs w:val="20"/>
              </w:rPr>
              <w:t>Es gibt Zeit für Fragen und wichtige Aspekte, damit</w:t>
            </w:r>
            <w:r w:rsidR="00C033CF" w:rsidRPr="00586F87">
              <w:rPr>
                <w:rFonts w:asciiTheme="minorHAnsi" w:hAnsiTheme="minorHAnsi" w:cstheme="minorHAnsi"/>
                <w:szCs w:val="20"/>
              </w:rPr>
              <w:t xml:space="preserve"> ihr</w:t>
            </w:r>
            <w:r w:rsidR="00D322FB" w:rsidRPr="00586F87">
              <w:rPr>
                <w:rFonts w:asciiTheme="minorHAnsi" w:hAnsiTheme="minorHAnsi" w:cstheme="minorHAnsi"/>
                <w:szCs w:val="20"/>
              </w:rPr>
              <w:t xml:space="preserve"> das Projekt erfolgreich </w:t>
            </w:r>
            <w:r w:rsidR="00C033CF" w:rsidRPr="00586F87">
              <w:rPr>
                <w:rFonts w:asciiTheme="minorHAnsi" w:hAnsiTheme="minorHAnsi" w:cstheme="minorHAnsi"/>
                <w:szCs w:val="20"/>
              </w:rPr>
              <w:t>umsetzen könnt</w:t>
            </w:r>
            <w:r w:rsidR="00D322FB" w:rsidRPr="00586F87"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  <w:p w14:paraId="62BB2891" w14:textId="08A18C29" w:rsidR="00FA59B6" w:rsidRPr="000902D0" w:rsidRDefault="001E02FA" w:rsidP="00D81A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F87">
              <w:rPr>
                <w:rFonts w:asciiTheme="minorHAnsi" w:hAnsiTheme="minorHAnsi" w:cstheme="minorHAnsi"/>
                <w:szCs w:val="20"/>
                <w:highlight w:val="yellow"/>
              </w:rPr>
              <w:t>Der Kursbesuch aller beteiligten Klassenlehrpersonen ist Voraussetzung für die Inanspruchnahme vo</w:t>
            </w:r>
            <w:r w:rsidR="006A0FED" w:rsidRPr="00586F87">
              <w:rPr>
                <w:rFonts w:asciiTheme="minorHAnsi" w:hAnsiTheme="minorHAnsi" w:cstheme="minorHAnsi"/>
                <w:szCs w:val="20"/>
                <w:highlight w:val="yellow"/>
              </w:rPr>
              <w:t>n</w:t>
            </w:r>
            <w:r w:rsidRPr="00586F87">
              <w:rPr>
                <w:rFonts w:asciiTheme="minorHAnsi" w:hAnsiTheme="minorHAnsi" w:cstheme="minorHAnsi"/>
                <w:szCs w:val="20"/>
                <w:highlight w:val="yellow"/>
              </w:rPr>
              <w:t xml:space="preserve"> Angebot B.</w:t>
            </w:r>
            <w:r w:rsidRPr="000902D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A59B6" w:rsidRPr="000F190F" w14:paraId="2475EC94" w14:textId="77777777" w:rsidTr="00E40DA1">
        <w:tc>
          <w:tcPr>
            <w:tcW w:w="10740" w:type="dxa"/>
            <w:tcBorders>
              <w:top w:val="single" w:sz="24" w:space="0" w:color="9BBB59"/>
              <w:left w:val="nil"/>
              <w:bottom w:val="single" w:sz="24" w:space="0" w:color="4BACC6"/>
              <w:right w:val="nil"/>
            </w:tcBorders>
            <w:shd w:val="clear" w:color="auto" w:fill="auto"/>
          </w:tcPr>
          <w:p w14:paraId="260838C0" w14:textId="77777777" w:rsidR="00FA59B6" w:rsidRPr="000F190F" w:rsidRDefault="00FA59B6" w:rsidP="00EE4CD3">
            <w:pPr>
              <w:rPr>
                <w:rFonts w:asciiTheme="minorHAnsi" w:hAnsiTheme="minorHAnsi" w:cstheme="minorHAnsi"/>
              </w:rPr>
            </w:pPr>
          </w:p>
        </w:tc>
      </w:tr>
      <w:tr w:rsidR="00FA59B6" w:rsidRPr="000F190F" w14:paraId="768BFBBD" w14:textId="77777777" w:rsidTr="00E40DA1">
        <w:tc>
          <w:tcPr>
            <w:tcW w:w="10740" w:type="dxa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auto"/>
          </w:tcPr>
          <w:p w14:paraId="5B01A089" w14:textId="084A5B7D" w:rsidR="00FA59B6" w:rsidRPr="001E02FA" w:rsidRDefault="00FA59B6" w:rsidP="001E02F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E02FA">
              <w:rPr>
                <w:rFonts w:asciiTheme="minorHAnsi" w:hAnsiTheme="minorHAnsi" w:cstheme="minorHAnsi"/>
                <w:b/>
                <w:sz w:val="28"/>
                <w:szCs w:val="28"/>
              </w:rPr>
              <w:t>Elternabend</w:t>
            </w:r>
            <w:r w:rsidR="00F1155F" w:rsidRPr="001E02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und </w:t>
            </w:r>
            <w:r w:rsidR="005A5B93">
              <w:rPr>
                <w:rFonts w:asciiTheme="minorHAnsi" w:hAnsiTheme="minorHAnsi" w:cstheme="minorHAnsi"/>
                <w:b/>
                <w:sz w:val="28"/>
                <w:szCs w:val="28"/>
              </w:rPr>
              <w:t>1-2</w:t>
            </w:r>
            <w:r w:rsidR="001E02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x </w:t>
            </w:r>
            <w:r w:rsidR="00F1155F" w:rsidRPr="001E02FA">
              <w:rPr>
                <w:rFonts w:asciiTheme="minorHAnsi" w:hAnsiTheme="minorHAnsi" w:cstheme="minorHAnsi"/>
                <w:b/>
                <w:sz w:val="28"/>
                <w:szCs w:val="28"/>
              </w:rPr>
              <w:t>Erfahrungsaustausch</w:t>
            </w:r>
            <w:r w:rsidRPr="001E02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02FA">
              <w:rPr>
                <w:rFonts w:asciiTheme="minorHAnsi" w:hAnsiTheme="minorHAnsi" w:cstheme="minorHAnsi"/>
                <w:b/>
                <w:sz w:val="18"/>
                <w:szCs w:val="18"/>
              </w:rPr>
              <w:t>Die Daten und der Ort werden im Herbst festgelegt.</w:t>
            </w:r>
          </w:p>
          <w:p w14:paraId="0DFF82E8" w14:textId="783F4077" w:rsidR="00FA59B6" w:rsidRPr="00586F87" w:rsidRDefault="001E02FA" w:rsidP="008F0740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586F87">
              <w:rPr>
                <w:rFonts w:asciiTheme="minorHAnsi" w:hAnsiTheme="minorHAnsi" w:cstheme="minorHAnsi"/>
                <w:b/>
                <w:bCs/>
                <w:szCs w:val="20"/>
              </w:rPr>
              <w:t>Elternabend</w:t>
            </w:r>
            <w:r w:rsidRPr="00586F87">
              <w:rPr>
                <w:rFonts w:asciiTheme="minorHAnsi" w:hAnsiTheme="minorHAnsi" w:cstheme="minorHAnsi"/>
                <w:szCs w:val="20"/>
              </w:rPr>
              <w:t>: Wir planen</w:t>
            </w:r>
            <w:r w:rsidR="006A0FED" w:rsidRPr="00586F8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und führen mit euch </w:t>
            </w:r>
            <w:r w:rsidR="006A0FED" w:rsidRPr="00586F87">
              <w:rPr>
                <w:rFonts w:asciiTheme="minorHAnsi" w:hAnsiTheme="minorHAnsi" w:cstheme="minorHAnsi"/>
                <w:szCs w:val="20"/>
              </w:rPr>
              <w:t xml:space="preserve">zusammen </w:t>
            </w:r>
            <w:r w:rsidRPr="00586F87">
              <w:rPr>
                <w:rFonts w:asciiTheme="minorHAnsi" w:hAnsiTheme="minorHAnsi" w:cstheme="minorHAnsi"/>
                <w:szCs w:val="20"/>
              </w:rPr>
              <w:t>den</w:t>
            </w:r>
            <w:r w:rsidR="00FA59B6" w:rsidRPr="00586F87">
              <w:rPr>
                <w:rFonts w:asciiTheme="minorHAnsi" w:hAnsiTheme="minorHAnsi" w:cstheme="minorHAnsi"/>
                <w:szCs w:val="20"/>
              </w:rPr>
              <w:t xml:space="preserve"> Elterninformationsabend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 durch</w:t>
            </w:r>
            <w:r w:rsidR="00FA59B6" w:rsidRPr="00586F87">
              <w:rPr>
                <w:rFonts w:asciiTheme="minorHAnsi" w:hAnsiTheme="minorHAnsi" w:cstheme="minorHAnsi"/>
                <w:szCs w:val="20"/>
              </w:rPr>
              <w:t xml:space="preserve">. Am Informationsabend </w:t>
            </w:r>
            <w:r w:rsidR="00D81A72" w:rsidRPr="00586F87">
              <w:rPr>
                <w:rFonts w:asciiTheme="minorHAnsi" w:hAnsiTheme="minorHAnsi" w:cstheme="minorHAnsi"/>
                <w:szCs w:val="20"/>
              </w:rPr>
              <w:t>gibt es einen</w:t>
            </w:r>
            <w:r w:rsidR="00FA59B6" w:rsidRPr="00586F87">
              <w:rPr>
                <w:rFonts w:asciiTheme="minorHAnsi" w:hAnsiTheme="minorHAnsi" w:cstheme="minorHAnsi"/>
                <w:szCs w:val="20"/>
              </w:rPr>
              <w:t xml:space="preserve"> theoretischen Input und </w:t>
            </w:r>
            <w:r w:rsidR="00D81A72" w:rsidRPr="00586F87">
              <w:rPr>
                <w:rFonts w:asciiTheme="minorHAnsi" w:hAnsiTheme="minorHAnsi" w:cstheme="minorHAnsi"/>
                <w:szCs w:val="20"/>
              </w:rPr>
              <w:t>Antworten auf</w:t>
            </w:r>
            <w:r w:rsidR="00FA59B6" w:rsidRPr="00586F87">
              <w:rPr>
                <w:rFonts w:asciiTheme="minorHAnsi" w:hAnsiTheme="minorHAnsi" w:cstheme="minorHAnsi"/>
                <w:szCs w:val="20"/>
              </w:rPr>
              <w:t xml:space="preserve"> kritische Fragen. </w:t>
            </w:r>
          </w:p>
          <w:p w14:paraId="1E2EE63C" w14:textId="538BBBEF" w:rsidR="000902D0" w:rsidRPr="00586F87" w:rsidRDefault="00F34D5D" w:rsidP="000902D0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586F87">
              <w:rPr>
                <w:rFonts w:asciiTheme="minorHAnsi" w:hAnsiTheme="minorHAnsi" w:cstheme="minorHAnsi"/>
                <w:b/>
                <w:bCs/>
                <w:szCs w:val="20"/>
              </w:rPr>
              <w:t>Erfahrungsaustausch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="00B57F4F">
              <w:rPr>
                <w:rFonts w:asciiTheme="minorHAnsi" w:hAnsiTheme="minorHAnsi" w:cstheme="minorHAnsi"/>
                <w:szCs w:val="20"/>
              </w:rPr>
              <w:t>Zweimaliger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 Austausch von Erfahrungen und gegenseitige Unterstützung der Kindergarten-, IF- und DaZ-Lehrpersonen vor, während und </w:t>
            </w:r>
            <w:r w:rsidR="000C76E6" w:rsidRPr="00586F87">
              <w:rPr>
                <w:rFonts w:asciiTheme="minorHAnsi" w:hAnsiTheme="minorHAnsi" w:cstheme="minorHAnsi"/>
                <w:szCs w:val="20"/>
              </w:rPr>
              <w:t xml:space="preserve">am Ende des 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Projekts. In diesem </w:t>
            </w:r>
            <w:proofErr w:type="spellStart"/>
            <w:r w:rsidRPr="00586F87">
              <w:rPr>
                <w:rFonts w:asciiTheme="minorHAnsi" w:hAnsiTheme="minorHAnsi" w:cstheme="minorHAnsi"/>
                <w:szCs w:val="20"/>
              </w:rPr>
              <w:t>Gefäss</w:t>
            </w:r>
            <w:proofErr w:type="spellEnd"/>
            <w:r w:rsidRPr="00586F87">
              <w:rPr>
                <w:rFonts w:asciiTheme="minorHAnsi" w:hAnsiTheme="minorHAnsi" w:cstheme="minorHAnsi"/>
                <w:szCs w:val="20"/>
              </w:rPr>
              <w:t xml:space="preserve"> bietet sich die Möglichkeit</w:t>
            </w:r>
            <w:r w:rsidR="00255917">
              <w:rPr>
                <w:rFonts w:asciiTheme="minorHAnsi" w:hAnsiTheme="minorHAnsi" w:cstheme="minorHAnsi"/>
                <w:szCs w:val="20"/>
              </w:rPr>
              <w:t>,</w:t>
            </w:r>
            <w:r w:rsidRPr="00586F87">
              <w:rPr>
                <w:rFonts w:asciiTheme="minorHAnsi" w:hAnsiTheme="minorHAnsi" w:cstheme="minorHAnsi"/>
                <w:szCs w:val="20"/>
              </w:rPr>
              <w:t xml:space="preserve"> die Herausforderungen des Projektes zu besprechen und Lösungen zu erarbeiten.</w:t>
            </w:r>
            <w:r w:rsidR="00586F87" w:rsidRPr="00586F87">
              <w:rPr>
                <w:rFonts w:asciiTheme="minorHAnsi" w:hAnsiTheme="minorHAnsi" w:cstheme="minorHAnsi"/>
                <w:szCs w:val="20"/>
              </w:rPr>
              <w:t xml:space="preserve"> Die Treffen dauern zwischen 1.5-2h</w:t>
            </w:r>
            <w:r w:rsidR="00255917">
              <w:rPr>
                <w:rFonts w:asciiTheme="minorHAnsi" w:hAnsiTheme="minorHAnsi" w:cstheme="minorHAnsi"/>
                <w:szCs w:val="20"/>
              </w:rPr>
              <w:t>.</w:t>
            </w:r>
          </w:p>
          <w:p w14:paraId="68789F81" w14:textId="7F09BA23" w:rsidR="008F0740" w:rsidRPr="000902D0" w:rsidRDefault="000B26F3" w:rsidP="000902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F87">
              <w:rPr>
                <w:rFonts w:asciiTheme="minorHAnsi" w:hAnsiTheme="minorHAnsi" w:cstheme="minorHAnsi"/>
                <w:szCs w:val="20"/>
                <w:highlight w:val="yellow"/>
              </w:rPr>
              <w:t xml:space="preserve">Lehrpersonen, welche das Projekt zum ersten Mal durchführen, nehmen an </w:t>
            </w:r>
            <w:r w:rsidR="00C46333">
              <w:rPr>
                <w:rFonts w:asciiTheme="minorHAnsi" w:hAnsiTheme="minorHAnsi" w:cstheme="minorHAnsi"/>
                <w:szCs w:val="20"/>
                <w:highlight w:val="yellow"/>
              </w:rPr>
              <w:t>beiden</w:t>
            </w:r>
            <w:r w:rsidRPr="00586F87">
              <w:rPr>
                <w:rFonts w:asciiTheme="minorHAnsi" w:hAnsiTheme="minorHAnsi" w:cstheme="minorHAnsi"/>
                <w:szCs w:val="20"/>
                <w:highlight w:val="yellow"/>
              </w:rPr>
              <w:t xml:space="preserve"> Erfahrungsaustauschen teil. Lehrpersonen, die bereits Erfahrung haben mit dem Spielzeugfreien Kindergarten mindestens zweimal.</w:t>
            </w:r>
            <w:r w:rsidR="00A15BE8" w:rsidRPr="00586F87">
              <w:rPr>
                <w:rFonts w:asciiTheme="minorHAnsi" w:hAnsiTheme="minorHAnsi" w:cstheme="minorHAnsi"/>
                <w:szCs w:val="20"/>
              </w:rPr>
              <w:t xml:space="preserve"> Der Elternabend mit </w:t>
            </w:r>
            <w:r w:rsidR="00F702CF">
              <w:rPr>
                <w:rFonts w:asciiTheme="minorHAnsi" w:hAnsiTheme="minorHAnsi" w:cstheme="minorHAnsi"/>
                <w:szCs w:val="20"/>
              </w:rPr>
              <w:t xml:space="preserve">dem </w:t>
            </w:r>
            <w:r w:rsidR="00A15BE8" w:rsidRPr="00586F87">
              <w:rPr>
                <w:rFonts w:asciiTheme="minorHAnsi" w:hAnsiTheme="minorHAnsi" w:cstheme="minorHAnsi"/>
                <w:szCs w:val="20"/>
              </w:rPr>
              <w:t>Samowar kann nur in Kombination mit dem Erfahrungsaustausch gebucht werden.</w:t>
            </w:r>
          </w:p>
        </w:tc>
      </w:tr>
    </w:tbl>
    <w:p w14:paraId="587E1142" w14:textId="77777777" w:rsidR="00E40DA1" w:rsidRPr="000F190F" w:rsidRDefault="00E40DA1" w:rsidP="00FA59B6">
      <w:pPr>
        <w:rPr>
          <w:rFonts w:asciiTheme="minorHAnsi" w:hAnsiTheme="minorHAnsi" w:cstheme="minorHAnsi"/>
        </w:rPr>
      </w:pPr>
    </w:p>
    <w:p w14:paraId="3F5CF12C" w14:textId="77777777" w:rsidR="00540CB8" w:rsidRDefault="00540CB8" w:rsidP="00FA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1D6E83D" w14:textId="7550FF3E" w:rsidR="00FA59B6" w:rsidRPr="00586F87" w:rsidRDefault="00FA59B6" w:rsidP="00FA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uto"/>
        <w:rPr>
          <w:rFonts w:asciiTheme="minorHAnsi" w:hAnsiTheme="minorHAnsi" w:cstheme="minorHAnsi"/>
          <w:szCs w:val="20"/>
        </w:rPr>
      </w:pPr>
      <w:r w:rsidRPr="000F190F">
        <w:rPr>
          <w:rFonts w:asciiTheme="minorHAnsi" w:hAnsiTheme="minorHAnsi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0F190F">
        <w:rPr>
          <w:rFonts w:asciiTheme="minorHAnsi" w:hAnsiTheme="minorHAnsi" w:cstheme="minorHAnsi"/>
        </w:rPr>
        <w:instrText xml:space="preserve"> FORMCHECKBOX </w:instrText>
      </w:r>
      <w:r w:rsidR="00AE1772">
        <w:rPr>
          <w:rFonts w:asciiTheme="minorHAnsi" w:hAnsiTheme="minorHAnsi" w:cstheme="minorHAnsi"/>
        </w:rPr>
      </w:r>
      <w:r w:rsidR="00AE1772">
        <w:rPr>
          <w:rFonts w:asciiTheme="minorHAnsi" w:hAnsiTheme="minorHAnsi" w:cstheme="minorHAnsi"/>
        </w:rPr>
        <w:fldChar w:fldCharType="separate"/>
      </w:r>
      <w:r w:rsidRPr="000F190F">
        <w:rPr>
          <w:rFonts w:asciiTheme="minorHAnsi" w:hAnsiTheme="minorHAnsi" w:cstheme="minorHAnsi"/>
        </w:rPr>
        <w:fldChar w:fldCharType="end"/>
      </w:r>
      <w:bookmarkEnd w:id="1"/>
      <w:r w:rsidR="001E02FA">
        <w:rPr>
          <w:rFonts w:asciiTheme="minorHAnsi" w:hAnsiTheme="minorHAnsi" w:cstheme="minorHAnsi"/>
        </w:rPr>
        <w:t xml:space="preserve"> </w:t>
      </w:r>
      <w:r w:rsidR="001E02FA" w:rsidRPr="00586F87">
        <w:rPr>
          <w:rFonts w:asciiTheme="minorHAnsi" w:hAnsiTheme="minorHAnsi" w:cstheme="minorHAnsi"/>
          <w:b/>
          <w:bCs/>
          <w:szCs w:val="20"/>
        </w:rPr>
        <w:t>Angebot A</w:t>
      </w:r>
      <w:r w:rsidR="009F3F4A" w:rsidRPr="00586F87">
        <w:rPr>
          <w:rFonts w:asciiTheme="minorHAnsi" w:hAnsiTheme="minorHAnsi" w:cstheme="minorHAnsi"/>
          <w:b/>
          <w:bCs/>
          <w:szCs w:val="20"/>
        </w:rPr>
        <w:t>)</w:t>
      </w:r>
      <w:r w:rsidR="00A15BE8" w:rsidRPr="00586F87">
        <w:rPr>
          <w:rFonts w:asciiTheme="minorHAnsi" w:hAnsiTheme="minorHAnsi" w:cstheme="minorHAnsi"/>
          <w:b/>
          <w:bCs/>
          <w:szCs w:val="20"/>
        </w:rPr>
        <w:t>:</w:t>
      </w:r>
      <w:r w:rsidR="009F3F4A" w:rsidRPr="00586F87">
        <w:rPr>
          <w:rFonts w:asciiTheme="minorHAnsi" w:hAnsiTheme="minorHAnsi" w:cstheme="minorHAnsi"/>
          <w:szCs w:val="20"/>
        </w:rPr>
        <w:t xml:space="preserve"> </w:t>
      </w:r>
      <w:r w:rsidRPr="00586F87">
        <w:rPr>
          <w:rFonts w:asciiTheme="minorHAnsi" w:hAnsiTheme="minorHAnsi" w:cstheme="minorHAnsi"/>
          <w:szCs w:val="20"/>
        </w:rPr>
        <w:t>Ich</w:t>
      </w:r>
      <w:r w:rsidR="007D14FD" w:rsidRPr="00586F87">
        <w:rPr>
          <w:rFonts w:asciiTheme="minorHAnsi" w:hAnsiTheme="minorHAnsi" w:cstheme="minorHAnsi"/>
          <w:szCs w:val="20"/>
        </w:rPr>
        <w:t>/wir</w:t>
      </w:r>
      <w:r w:rsidRPr="00586F87">
        <w:rPr>
          <w:rFonts w:asciiTheme="minorHAnsi" w:hAnsiTheme="minorHAnsi" w:cstheme="minorHAnsi"/>
          <w:szCs w:val="20"/>
        </w:rPr>
        <w:t xml:space="preserve"> nehme</w:t>
      </w:r>
      <w:r w:rsidR="007D14FD" w:rsidRPr="00586F87">
        <w:rPr>
          <w:rFonts w:asciiTheme="minorHAnsi" w:hAnsiTheme="minorHAnsi" w:cstheme="minorHAnsi"/>
          <w:szCs w:val="20"/>
        </w:rPr>
        <w:t>/n</w:t>
      </w:r>
      <w:r w:rsidRPr="00586F87">
        <w:rPr>
          <w:rFonts w:asciiTheme="minorHAnsi" w:hAnsiTheme="minorHAnsi" w:cstheme="minorHAnsi"/>
          <w:szCs w:val="20"/>
        </w:rPr>
        <w:t xml:space="preserve"> an den zwei Kursnachmittagen teil und entscheide</w:t>
      </w:r>
      <w:r w:rsidR="007D14FD" w:rsidRPr="00586F87">
        <w:rPr>
          <w:rFonts w:asciiTheme="minorHAnsi" w:hAnsiTheme="minorHAnsi" w:cstheme="minorHAnsi"/>
          <w:szCs w:val="20"/>
        </w:rPr>
        <w:t>/n</w:t>
      </w:r>
      <w:r w:rsidRPr="00586F87">
        <w:rPr>
          <w:rFonts w:asciiTheme="minorHAnsi" w:hAnsiTheme="minorHAnsi" w:cstheme="minorHAnsi"/>
          <w:szCs w:val="20"/>
        </w:rPr>
        <w:t xml:space="preserve"> dann, ob </w:t>
      </w:r>
      <w:r w:rsidR="007D14FD" w:rsidRPr="00586F87">
        <w:rPr>
          <w:rFonts w:asciiTheme="minorHAnsi" w:hAnsiTheme="minorHAnsi" w:cstheme="minorHAnsi"/>
          <w:szCs w:val="20"/>
        </w:rPr>
        <w:t>wir</w:t>
      </w:r>
      <w:r w:rsidRPr="00586F87">
        <w:rPr>
          <w:rFonts w:asciiTheme="minorHAnsi" w:hAnsiTheme="minorHAnsi" w:cstheme="minorHAnsi"/>
          <w:szCs w:val="20"/>
        </w:rPr>
        <w:t xml:space="preserve"> den Spielzeugfreien </w:t>
      </w:r>
    </w:p>
    <w:p w14:paraId="25D4016E" w14:textId="3811B4BC" w:rsidR="00FA59B6" w:rsidRPr="00586F87" w:rsidRDefault="00FA59B6" w:rsidP="00FA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uto"/>
        <w:rPr>
          <w:rFonts w:asciiTheme="minorHAnsi" w:hAnsiTheme="minorHAnsi" w:cstheme="minorHAnsi"/>
          <w:szCs w:val="20"/>
        </w:rPr>
      </w:pPr>
      <w:r w:rsidRPr="00586F87">
        <w:rPr>
          <w:rFonts w:asciiTheme="minorHAnsi" w:hAnsiTheme="minorHAnsi" w:cstheme="minorHAnsi"/>
          <w:szCs w:val="20"/>
        </w:rPr>
        <w:tab/>
        <w:t>Kindergarten durchführen.</w:t>
      </w:r>
      <w:r w:rsidR="007D14FD" w:rsidRPr="00586F87">
        <w:rPr>
          <w:rFonts w:asciiTheme="minorHAnsi" w:hAnsiTheme="minorHAnsi" w:cstheme="minorHAnsi"/>
          <w:szCs w:val="20"/>
        </w:rPr>
        <w:t xml:space="preserve"> Angebot B kann dann nachträglich noch gebucht werden.</w:t>
      </w:r>
    </w:p>
    <w:p w14:paraId="1A4F753A" w14:textId="77777777" w:rsidR="00540CB8" w:rsidRPr="00586F87" w:rsidRDefault="00540CB8" w:rsidP="00FA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uto"/>
        <w:rPr>
          <w:rFonts w:asciiTheme="minorHAnsi" w:hAnsiTheme="minorHAnsi" w:cstheme="minorHAnsi"/>
          <w:szCs w:val="20"/>
        </w:rPr>
      </w:pPr>
    </w:p>
    <w:p w14:paraId="00C6DCA1" w14:textId="22919F64" w:rsidR="00FA59B6" w:rsidRPr="00586F87" w:rsidRDefault="00FA59B6" w:rsidP="005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586F87">
        <w:rPr>
          <w:rFonts w:asciiTheme="minorHAnsi" w:hAnsiTheme="minorHAnsi" w:cstheme="minorHAnsi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586F87">
        <w:rPr>
          <w:rFonts w:asciiTheme="minorHAnsi" w:hAnsiTheme="minorHAnsi" w:cstheme="minorHAnsi"/>
          <w:szCs w:val="20"/>
        </w:rPr>
        <w:instrText xml:space="preserve"> FORMCHECKBOX </w:instrText>
      </w:r>
      <w:r w:rsidR="00AE1772">
        <w:rPr>
          <w:rFonts w:asciiTheme="minorHAnsi" w:hAnsiTheme="minorHAnsi" w:cstheme="minorHAnsi"/>
          <w:szCs w:val="20"/>
        </w:rPr>
      </w:r>
      <w:r w:rsidR="00AE1772">
        <w:rPr>
          <w:rFonts w:asciiTheme="minorHAnsi" w:hAnsiTheme="minorHAnsi" w:cstheme="minorHAnsi"/>
          <w:szCs w:val="20"/>
        </w:rPr>
        <w:fldChar w:fldCharType="separate"/>
      </w:r>
      <w:r w:rsidRPr="00586F87">
        <w:rPr>
          <w:rFonts w:asciiTheme="minorHAnsi" w:hAnsiTheme="minorHAnsi" w:cstheme="minorHAnsi"/>
          <w:szCs w:val="20"/>
        </w:rPr>
        <w:fldChar w:fldCharType="end"/>
      </w:r>
      <w:bookmarkEnd w:id="2"/>
      <w:r w:rsidR="00A15BE8" w:rsidRPr="00586F87">
        <w:rPr>
          <w:rFonts w:asciiTheme="minorHAnsi" w:hAnsiTheme="minorHAnsi" w:cstheme="minorHAnsi"/>
          <w:szCs w:val="20"/>
        </w:rPr>
        <w:t xml:space="preserve"> </w:t>
      </w:r>
      <w:r w:rsidR="00A15BE8" w:rsidRPr="00586F87">
        <w:rPr>
          <w:rFonts w:asciiTheme="minorHAnsi" w:hAnsiTheme="minorHAnsi" w:cstheme="minorHAnsi"/>
          <w:b/>
          <w:bCs/>
          <w:szCs w:val="20"/>
        </w:rPr>
        <w:t>Angebot B):</w:t>
      </w:r>
      <w:r w:rsidR="00A15BE8" w:rsidRPr="00586F87">
        <w:rPr>
          <w:rFonts w:asciiTheme="minorHAnsi" w:hAnsiTheme="minorHAnsi" w:cstheme="minorHAnsi"/>
          <w:szCs w:val="20"/>
        </w:rPr>
        <w:t xml:space="preserve"> </w:t>
      </w:r>
      <w:r w:rsidRPr="00586F87">
        <w:rPr>
          <w:rFonts w:asciiTheme="minorHAnsi" w:hAnsiTheme="minorHAnsi" w:cstheme="minorHAnsi"/>
          <w:szCs w:val="20"/>
        </w:rPr>
        <w:t xml:space="preserve">Ich kenne den Spielzeugfreien Kindergarten und </w:t>
      </w:r>
      <w:r w:rsidR="00586F87">
        <w:rPr>
          <w:rFonts w:asciiTheme="minorHAnsi" w:hAnsiTheme="minorHAnsi" w:cstheme="minorHAnsi"/>
          <w:szCs w:val="20"/>
        </w:rPr>
        <w:t>buche das</w:t>
      </w:r>
      <w:r w:rsidRPr="00586F87">
        <w:rPr>
          <w:rFonts w:asciiTheme="minorHAnsi" w:hAnsiTheme="minorHAnsi" w:cstheme="minorHAnsi"/>
          <w:szCs w:val="20"/>
        </w:rPr>
        <w:t xml:space="preserve"> Angebot Elternabend und Erfahrungsaustausc</w:t>
      </w:r>
      <w:r w:rsidR="00586F87">
        <w:rPr>
          <w:rFonts w:asciiTheme="minorHAnsi" w:hAnsiTheme="minorHAnsi" w:cstheme="minorHAnsi"/>
          <w:szCs w:val="20"/>
        </w:rPr>
        <w:t>h (d</w:t>
      </w:r>
      <w:r w:rsidR="0041123B" w:rsidRPr="00586F87">
        <w:rPr>
          <w:rFonts w:asciiTheme="minorHAnsi" w:hAnsiTheme="minorHAnsi" w:cstheme="minorHAnsi"/>
          <w:szCs w:val="20"/>
        </w:rPr>
        <w:t xml:space="preserve">ie beiden Angebote </w:t>
      </w:r>
      <w:r w:rsidR="00586F87">
        <w:rPr>
          <w:rFonts w:asciiTheme="minorHAnsi" w:hAnsiTheme="minorHAnsi" w:cstheme="minorHAnsi"/>
          <w:szCs w:val="20"/>
        </w:rPr>
        <w:t>sind</w:t>
      </w:r>
      <w:r w:rsidR="0041123B" w:rsidRPr="00586F87">
        <w:rPr>
          <w:rFonts w:asciiTheme="minorHAnsi" w:hAnsiTheme="minorHAnsi" w:cstheme="minorHAnsi"/>
          <w:szCs w:val="20"/>
        </w:rPr>
        <w:t xml:space="preserve"> nur im Doppelpack</w:t>
      </w:r>
      <w:r w:rsidR="00586F87">
        <w:rPr>
          <w:rFonts w:asciiTheme="minorHAnsi" w:hAnsiTheme="minorHAnsi" w:cstheme="minorHAnsi"/>
          <w:szCs w:val="20"/>
        </w:rPr>
        <w:t xml:space="preserve"> </w:t>
      </w:r>
      <w:r w:rsidR="003E1D24">
        <w:rPr>
          <w:rFonts w:asciiTheme="minorHAnsi" w:hAnsiTheme="minorHAnsi" w:cstheme="minorHAnsi"/>
          <w:szCs w:val="20"/>
        </w:rPr>
        <w:t>e</w:t>
      </w:r>
      <w:r w:rsidR="00D04BA5">
        <w:rPr>
          <w:rFonts w:asciiTheme="minorHAnsi" w:hAnsiTheme="minorHAnsi" w:cstheme="minorHAnsi"/>
          <w:szCs w:val="20"/>
        </w:rPr>
        <w:t>r</w:t>
      </w:r>
      <w:r w:rsidR="003E1D24">
        <w:rPr>
          <w:rFonts w:asciiTheme="minorHAnsi" w:hAnsiTheme="minorHAnsi" w:cstheme="minorHAnsi"/>
          <w:szCs w:val="20"/>
        </w:rPr>
        <w:t>hältlich</w:t>
      </w:r>
      <w:r w:rsidR="0041123B" w:rsidRPr="00586F87">
        <w:rPr>
          <w:rFonts w:asciiTheme="minorHAnsi" w:hAnsiTheme="minorHAnsi" w:cstheme="minorHAnsi"/>
          <w:szCs w:val="20"/>
        </w:rPr>
        <w:t>)</w:t>
      </w:r>
      <w:r w:rsidR="00EE25BE">
        <w:rPr>
          <w:rFonts w:asciiTheme="minorHAnsi" w:hAnsiTheme="minorHAnsi" w:cstheme="minorHAnsi"/>
          <w:szCs w:val="20"/>
        </w:rPr>
        <w:t>.</w:t>
      </w:r>
    </w:p>
    <w:p w14:paraId="01BD6CC2" w14:textId="77777777" w:rsidR="00540CB8" w:rsidRPr="00A15BE8" w:rsidRDefault="00540CB8" w:rsidP="000F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680ACD73" w14:textId="77777777" w:rsidR="00FA59B6" w:rsidRPr="000F190F" w:rsidRDefault="00FA59B6" w:rsidP="00FA59B6">
      <w:pPr>
        <w:rPr>
          <w:rFonts w:asciiTheme="minorHAnsi" w:hAnsiTheme="minorHAnsi" w:cstheme="minorHAnsi"/>
        </w:rPr>
      </w:pPr>
    </w:p>
    <w:p w14:paraId="0178A121" w14:textId="3FF368DB" w:rsidR="00FA59B6" w:rsidRPr="000F190F" w:rsidRDefault="00FA59B6" w:rsidP="00E4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670"/>
          <w:tab w:val="left" w:pos="7513"/>
        </w:tabs>
        <w:spacing w:line="480" w:lineRule="auto"/>
        <w:rPr>
          <w:rFonts w:asciiTheme="minorHAnsi" w:hAnsiTheme="minorHAnsi" w:cstheme="minorHAnsi"/>
          <w:u w:val="single"/>
        </w:rPr>
      </w:pPr>
      <w:r w:rsidRPr="000F190F">
        <w:rPr>
          <w:rFonts w:asciiTheme="minorHAnsi" w:hAnsiTheme="minorHAnsi" w:cstheme="minorHAnsi"/>
        </w:rPr>
        <w:t>Vorname</w:t>
      </w:r>
      <w:r w:rsidR="00011F50">
        <w:rPr>
          <w:rFonts w:asciiTheme="minorHAnsi" w:hAnsiTheme="minorHAnsi" w:cstheme="minorHAnsi"/>
        </w:rPr>
        <w:t>/</w:t>
      </w:r>
      <w:r w:rsidR="00A10D40">
        <w:rPr>
          <w:rFonts w:asciiTheme="minorHAnsi" w:hAnsiTheme="minorHAnsi" w:cstheme="minorHAnsi"/>
        </w:rPr>
        <w:t>n</w:t>
      </w:r>
      <w:r w:rsidR="00705F4D">
        <w:rPr>
          <w:rFonts w:asciiTheme="minorHAnsi" w:hAnsiTheme="minorHAnsi" w:cstheme="minorHAnsi"/>
        </w:rPr>
        <w:t>:</w:t>
      </w:r>
      <w:r w:rsidRPr="000F190F">
        <w:rPr>
          <w:rFonts w:asciiTheme="minorHAnsi" w:hAnsiTheme="minorHAnsi" w:cstheme="minorHAnsi"/>
        </w:rPr>
        <w:tab/>
      </w:r>
      <w:r w:rsidR="00E40DA1">
        <w:rPr>
          <w:rFonts w:asciiTheme="minorHAnsi" w:hAnsiTheme="minorHAnsi" w:cstheme="minorHAnsi"/>
        </w:rPr>
        <w:tab/>
      </w:r>
      <w:r w:rsidRPr="000F190F">
        <w:rPr>
          <w:rFonts w:asciiTheme="minorHAnsi" w:hAnsiTheme="minorHAnsi" w:cstheme="minorHAnsi"/>
        </w:rPr>
        <w:t>Name</w:t>
      </w:r>
      <w:r w:rsidR="00011F50">
        <w:rPr>
          <w:rFonts w:asciiTheme="minorHAnsi" w:hAnsiTheme="minorHAnsi" w:cstheme="minorHAnsi"/>
        </w:rPr>
        <w:t>/</w:t>
      </w:r>
      <w:proofErr w:type="gramStart"/>
      <w:r w:rsidR="00011F50">
        <w:rPr>
          <w:rFonts w:asciiTheme="minorHAnsi" w:hAnsiTheme="minorHAnsi" w:cstheme="minorHAnsi"/>
        </w:rPr>
        <w:t>n</w:t>
      </w:r>
      <w:r w:rsidRPr="000F190F">
        <w:rPr>
          <w:rFonts w:asciiTheme="minorHAnsi" w:hAnsiTheme="minorHAnsi" w:cstheme="minorHAnsi"/>
        </w:rPr>
        <w:t xml:space="preserve"> </w:t>
      </w:r>
      <w:r w:rsidR="00705F4D">
        <w:rPr>
          <w:rFonts w:asciiTheme="minorHAnsi" w:hAnsiTheme="minorHAnsi" w:cstheme="minorHAnsi"/>
        </w:rPr>
        <w:t>:</w:t>
      </w:r>
      <w:proofErr w:type="gramEnd"/>
      <w:r w:rsidR="00E40DA1">
        <w:rPr>
          <w:rFonts w:asciiTheme="minorHAnsi" w:hAnsiTheme="minorHAnsi" w:cstheme="minorHAnsi"/>
        </w:rPr>
        <w:tab/>
      </w:r>
    </w:p>
    <w:p w14:paraId="0BCA2098" w14:textId="780A64A2" w:rsidR="00FA59B6" w:rsidRPr="000F190F" w:rsidRDefault="0010128C" w:rsidP="00E4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670"/>
          <w:tab w:val="left" w:pos="7513"/>
          <w:tab w:val="left" w:pos="8789"/>
        </w:tabs>
        <w:spacing w:line="48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Name </w:t>
      </w:r>
      <w:r w:rsidR="00FA59B6" w:rsidRPr="000F190F">
        <w:rPr>
          <w:rFonts w:asciiTheme="minorHAnsi" w:hAnsiTheme="minorHAnsi" w:cstheme="minorHAnsi"/>
        </w:rPr>
        <w:t>Kindergarten</w:t>
      </w:r>
      <w:r w:rsidR="00705F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827CB" w:rsidRPr="000F190F">
        <w:rPr>
          <w:rFonts w:asciiTheme="minorHAnsi" w:hAnsiTheme="minorHAnsi" w:cstheme="minorHAnsi"/>
        </w:rPr>
        <w:t>Mailadresse</w:t>
      </w:r>
      <w:r w:rsidR="002827CB">
        <w:rPr>
          <w:rFonts w:asciiTheme="minorHAnsi" w:hAnsiTheme="minorHAnsi" w:cstheme="minorHAnsi"/>
        </w:rPr>
        <w:t>/n</w:t>
      </w:r>
      <w:r w:rsidR="00705F4D">
        <w:rPr>
          <w:rFonts w:asciiTheme="minorHAnsi" w:hAnsiTheme="minorHAnsi" w:cstheme="minorHAnsi"/>
        </w:rPr>
        <w:t>:</w:t>
      </w:r>
      <w:r w:rsidR="00E40D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7E42B8C" w14:textId="0825F994" w:rsidR="00FA59B6" w:rsidRDefault="00FA59B6" w:rsidP="00E4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670"/>
          <w:tab w:val="left" w:pos="7513"/>
          <w:tab w:val="left" w:pos="8789"/>
        </w:tabs>
        <w:spacing w:line="480" w:lineRule="auto"/>
        <w:rPr>
          <w:rFonts w:asciiTheme="minorHAnsi" w:hAnsiTheme="minorHAnsi" w:cstheme="minorHAnsi"/>
        </w:rPr>
      </w:pPr>
      <w:r w:rsidRPr="000F190F">
        <w:rPr>
          <w:rFonts w:asciiTheme="minorHAnsi" w:hAnsiTheme="minorHAnsi" w:cstheme="minorHAnsi"/>
        </w:rPr>
        <w:t>Telefonnummer</w:t>
      </w:r>
      <w:r w:rsidR="002827CB">
        <w:rPr>
          <w:rFonts w:asciiTheme="minorHAnsi" w:hAnsiTheme="minorHAnsi" w:cstheme="minorHAnsi"/>
        </w:rPr>
        <w:t>/n</w:t>
      </w:r>
      <w:r w:rsidR="00705F4D">
        <w:rPr>
          <w:rFonts w:asciiTheme="minorHAnsi" w:hAnsiTheme="minorHAnsi" w:cstheme="minorHAnsi"/>
        </w:rPr>
        <w:t>:</w:t>
      </w:r>
      <w:r w:rsidRPr="000F190F">
        <w:rPr>
          <w:rFonts w:asciiTheme="minorHAnsi" w:hAnsiTheme="minorHAnsi" w:cstheme="minorHAnsi"/>
        </w:rPr>
        <w:tab/>
      </w:r>
      <w:r w:rsidR="00855327" w:rsidRPr="00855327">
        <w:rPr>
          <w:rFonts w:asciiTheme="minorHAnsi" w:hAnsiTheme="minorHAnsi" w:cstheme="minorHAnsi"/>
        </w:rPr>
        <w:tab/>
      </w:r>
      <w:r w:rsidR="002827CB">
        <w:rPr>
          <w:rFonts w:asciiTheme="minorHAnsi" w:hAnsiTheme="minorHAnsi" w:cstheme="minorHAnsi"/>
        </w:rPr>
        <w:t>Adresse Kindergarten</w:t>
      </w:r>
      <w:r w:rsidR="00705F4D">
        <w:rPr>
          <w:rFonts w:asciiTheme="minorHAnsi" w:hAnsiTheme="minorHAnsi" w:cstheme="minorHAnsi"/>
        </w:rPr>
        <w:t>:</w:t>
      </w:r>
    </w:p>
    <w:p w14:paraId="66608AB2" w14:textId="423680AE" w:rsidR="00E40DA1" w:rsidRPr="00855327" w:rsidRDefault="00E40DA1" w:rsidP="0028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670"/>
          <w:tab w:val="left" w:pos="7513"/>
          <w:tab w:val="left" w:pos="8789"/>
        </w:tabs>
        <w:spacing w:line="480" w:lineRule="auto"/>
        <w:rPr>
          <w:rFonts w:asciiTheme="minorHAnsi" w:hAnsiTheme="minorHAnsi" w:cstheme="minorHAnsi"/>
          <w:u w:val="single"/>
        </w:rPr>
      </w:pPr>
      <w:r w:rsidRPr="002827CB">
        <w:rPr>
          <w:rFonts w:asciiTheme="minorHAnsi" w:hAnsiTheme="minorHAnsi" w:cstheme="minorHAnsi"/>
        </w:rPr>
        <w:t>Funktion DaZ,</w:t>
      </w:r>
      <w:r w:rsidR="00415F9E" w:rsidRPr="002827CB">
        <w:rPr>
          <w:rFonts w:asciiTheme="minorHAnsi" w:hAnsiTheme="minorHAnsi" w:cstheme="minorHAnsi"/>
        </w:rPr>
        <w:t xml:space="preserve"> </w:t>
      </w:r>
      <w:r w:rsidRPr="002827CB">
        <w:rPr>
          <w:rFonts w:asciiTheme="minorHAnsi" w:hAnsiTheme="minorHAnsi" w:cstheme="minorHAnsi"/>
        </w:rPr>
        <w:t>IF</w:t>
      </w:r>
      <w:r w:rsidR="00705F4D">
        <w:rPr>
          <w:rFonts w:asciiTheme="minorHAnsi" w:hAnsiTheme="minorHAnsi" w:cstheme="minorHAnsi"/>
        </w:rPr>
        <w:t>:</w:t>
      </w:r>
      <w:r w:rsidR="002827CB">
        <w:rPr>
          <w:rFonts w:cs="Tahoma"/>
        </w:rPr>
        <w:tab/>
      </w:r>
      <w:r w:rsidR="002827CB">
        <w:rPr>
          <w:rFonts w:cs="Tahoma"/>
        </w:rPr>
        <w:tab/>
      </w:r>
    </w:p>
    <w:p w14:paraId="276746F8" w14:textId="77777777" w:rsidR="00FA59B6" w:rsidRPr="000F190F" w:rsidRDefault="00FA59B6" w:rsidP="00FA59B6">
      <w:pPr>
        <w:rPr>
          <w:rFonts w:asciiTheme="minorHAnsi" w:hAnsiTheme="minorHAnsi" w:cstheme="minorHAnsi"/>
          <w:sz w:val="16"/>
          <w:szCs w:val="16"/>
        </w:rPr>
      </w:pPr>
    </w:p>
    <w:p w14:paraId="5A8A089C" w14:textId="2FEF4908" w:rsidR="00540CB8" w:rsidRPr="00540CB8" w:rsidRDefault="00540CB8" w:rsidP="00540CB8">
      <w:pPr>
        <w:ind w:left="-142"/>
        <w:rPr>
          <w:rFonts w:asciiTheme="minorHAnsi" w:hAnsiTheme="minorHAnsi" w:cstheme="minorHAnsi"/>
        </w:rPr>
      </w:pPr>
      <w:r w:rsidRPr="00540CB8">
        <w:rPr>
          <w:rFonts w:asciiTheme="minorHAnsi" w:hAnsiTheme="minorHAnsi" w:cstheme="minorHAnsi"/>
          <w:b/>
          <w:bCs/>
        </w:rPr>
        <w:t>Durchführungsort</w:t>
      </w:r>
      <w:r w:rsidRPr="00540CB8">
        <w:rPr>
          <w:rFonts w:asciiTheme="minorHAnsi" w:hAnsiTheme="minorHAnsi" w:cstheme="minorHAnsi"/>
        </w:rPr>
        <w:t xml:space="preserve">: Pfarreizentrum Liebfrauen, </w:t>
      </w:r>
      <w:proofErr w:type="spellStart"/>
      <w:r w:rsidRPr="00540CB8">
        <w:rPr>
          <w:rFonts w:asciiTheme="minorHAnsi" w:hAnsiTheme="minorHAnsi" w:cstheme="minorHAnsi"/>
        </w:rPr>
        <w:t>Weinbergstrasse</w:t>
      </w:r>
      <w:proofErr w:type="spellEnd"/>
      <w:r w:rsidRPr="00540CB8">
        <w:rPr>
          <w:rFonts w:asciiTheme="minorHAnsi" w:hAnsiTheme="minorHAnsi" w:cstheme="minorHAnsi"/>
        </w:rPr>
        <w:t xml:space="preserve"> 36, 8006 Zürich </w:t>
      </w:r>
    </w:p>
    <w:p w14:paraId="7C791DF0" w14:textId="1B60875D" w:rsidR="00540CB8" w:rsidRPr="00540CB8" w:rsidRDefault="00540CB8" w:rsidP="00540CB8">
      <w:pPr>
        <w:ind w:left="-142"/>
        <w:rPr>
          <w:rFonts w:asciiTheme="minorHAnsi" w:hAnsiTheme="minorHAnsi" w:cstheme="minorHAnsi"/>
        </w:rPr>
      </w:pPr>
      <w:r w:rsidRPr="00540CB8">
        <w:rPr>
          <w:rFonts w:asciiTheme="minorHAnsi" w:hAnsiTheme="minorHAnsi" w:cstheme="minorHAnsi"/>
          <w:b/>
          <w:bCs/>
        </w:rPr>
        <w:t>Die Teilnehme</w:t>
      </w:r>
      <w:r w:rsidR="00AD3ED1">
        <w:rPr>
          <w:rFonts w:asciiTheme="minorHAnsi" w:hAnsiTheme="minorHAnsi" w:cstheme="minorHAnsi"/>
          <w:b/>
          <w:bCs/>
        </w:rPr>
        <w:t>r*innen</w:t>
      </w:r>
      <w:r w:rsidRPr="00540CB8">
        <w:rPr>
          <w:rFonts w:asciiTheme="minorHAnsi" w:hAnsiTheme="minorHAnsi" w:cstheme="minorHAnsi"/>
          <w:b/>
          <w:bCs/>
        </w:rPr>
        <w:t>zahl ist begrenzt</w:t>
      </w:r>
      <w:r w:rsidRPr="00540CB8">
        <w:rPr>
          <w:rFonts w:asciiTheme="minorHAnsi" w:hAnsiTheme="minorHAnsi" w:cstheme="minorHAnsi"/>
        </w:rPr>
        <w:t xml:space="preserve">. Die Plätze werden entsprechend dem Eingang der Anmeldungen vergeben. </w:t>
      </w:r>
    </w:p>
    <w:p w14:paraId="1BF7B2E3" w14:textId="466A5918" w:rsidR="00540CB8" w:rsidRDefault="00540CB8" w:rsidP="00540CB8">
      <w:pPr>
        <w:ind w:left="-142"/>
        <w:rPr>
          <w:rFonts w:asciiTheme="minorHAnsi" w:hAnsiTheme="minorHAnsi" w:cstheme="minorHAnsi"/>
          <w:b/>
          <w:bCs/>
        </w:rPr>
      </w:pPr>
      <w:r w:rsidRPr="00540CB8">
        <w:rPr>
          <w:rFonts w:asciiTheme="minorHAnsi" w:hAnsiTheme="minorHAnsi" w:cstheme="minorHAnsi"/>
          <w:b/>
          <w:bCs/>
        </w:rPr>
        <w:t>Beide Angebote sind kostenlos</w:t>
      </w:r>
      <w:r w:rsidR="004C6A87">
        <w:rPr>
          <w:rFonts w:asciiTheme="minorHAnsi" w:hAnsiTheme="minorHAnsi" w:cstheme="minorHAnsi"/>
          <w:b/>
          <w:bCs/>
        </w:rPr>
        <w:t>.</w:t>
      </w:r>
    </w:p>
    <w:p w14:paraId="10B318A0" w14:textId="77777777" w:rsidR="00540CB8" w:rsidRDefault="00540CB8" w:rsidP="00540CB8">
      <w:pPr>
        <w:ind w:left="-142"/>
        <w:rPr>
          <w:rFonts w:asciiTheme="minorHAnsi" w:hAnsiTheme="minorHAnsi" w:cstheme="minorHAnsi"/>
          <w:b/>
          <w:bCs/>
        </w:rPr>
      </w:pPr>
    </w:p>
    <w:p w14:paraId="2C282051" w14:textId="2FDB49A4" w:rsidR="00FC6E59" w:rsidRPr="00E40DA1" w:rsidRDefault="00FA59B6" w:rsidP="00E40DA1">
      <w:pPr>
        <w:ind w:left="-142"/>
        <w:rPr>
          <w:rFonts w:asciiTheme="minorHAnsi" w:hAnsiTheme="minorHAnsi" w:cstheme="minorHAnsi"/>
          <w:b/>
          <w:bCs/>
        </w:rPr>
      </w:pPr>
      <w:r w:rsidRPr="000F190F">
        <w:rPr>
          <w:rFonts w:asciiTheme="minorHAnsi" w:hAnsiTheme="minorHAnsi" w:cstheme="minorHAnsi"/>
        </w:rPr>
        <w:t>Anmeldung</w:t>
      </w:r>
      <w:r w:rsidR="001B24A8">
        <w:rPr>
          <w:rFonts w:asciiTheme="minorHAnsi" w:hAnsiTheme="minorHAnsi" w:cstheme="minorHAnsi"/>
        </w:rPr>
        <w:t>en</w:t>
      </w:r>
      <w:r w:rsidRPr="000F190F">
        <w:rPr>
          <w:rFonts w:asciiTheme="minorHAnsi" w:hAnsiTheme="minorHAnsi" w:cstheme="minorHAnsi"/>
        </w:rPr>
        <w:t xml:space="preserve"> </w:t>
      </w:r>
      <w:r w:rsidRPr="0026666B">
        <w:rPr>
          <w:rFonts w:asciiTheme="minorHAnsi" w:hAnsiTheme="minorHAnsi" w:cstheme="minorHAnsi"/>
          <w:bCs/>
          <w:highlight w:val="yellow"/>
        </w:rPr>
        <w:t>bis 1</w:t>
      </w:r>
      <w:r w:rsidR="005A5B93">
        <w:rPr>
          <w:rFonts w:asciiTheme="minorHAnsi" w:hAnsiTheme="minorHAnsi" w:cstheme="minorHAnsi"/>
          <w:bCs/>
          <w:highlight w:val="yellow"/>
        </w:rPr>
        <w:t>6</w:t>
      </w:r>
      <w:r w:rsidRPr="0026666B">
        <w:rPr>
          <w:rFonts w:asciiTheme="minorHAnsi" w:hAnsiTheme="minorHAnsi" w:cstheme="minorHAnsi"/>
          <w:bCs/>
          <w:highlight w:val="yellow"/>
        </w:rPr>
        <w:t>. Juni 202</w:t>
      </w:r>
      <w:r w:rsidR="005A5B93" w:rsidRPr="001615DD">
        <w:rPr>
          <w:rFonts w:asciiTheme="minorHAnsi" w:hAnsiTheme="minorHAnsi" w:cstheme="minorHAnsi"/>
          <w:bCs/>
          <w:highlight w:val="yellow"/>
        </w:rPr>
        <w:t>3</w:t>
      </w:r>
      <w:r w:rsidRPr="000F190F">
        <w:rPr>
          <w:rFonts w:asciiTheme="minorHAnsi" w:hAnsiTheme="minorHAnsi" w:cstheme="minorHAnsi"/>
        </w:rPr>
        <w:t xml:space="preserve"> per Mai</w:t>
      </w:r>
      <w:r w:rsidR="001904AC" w:rsidRPr="000F190F">
        <w:rPr>
          <w:rFonts w:asciiTheme="minorHAnsi" w:hAnsiTheme="minorHAnsi" w:cstheme="minorHAnsi"/>
        </w:rPr>
        <w:t xml:space="preserve">l an </w:t>
      </w:r>
      <w:hyperlink r:id="rId8" w:history="1">
        <w:r w:rsidR="005A5B93" w:rsidRPr="00331579">
          <w:rPr>
            <w:rStyle w:val="Hyperlink"/>
            <w:rFonts w:asciiTheme="minorHAnsi" w:hAnsiTheme="minorHAnsi" w:cstheme="minorHAnsi"/>
          </w:rPr>
          <w:t>egenter@samowar.ch</w:t>
        </w:r>
      </w:hyperlink>
      <w:r w:rsidR="001904AC" w:rsidRPr="000F190F">
        <w:rPr>
          <w:rFonts w:asciiTheme="minorHAnsi" w:hAnsiTheme="minorHAnsi" w:cstheme="minorHAnsi"/>
        </w:rPr>
        <w:t xml:space="preserve"> </w:t>
      </w:r>
      <w:r w:rsidRPr="000F190F">
        <w:rPr>
          <w:rFonts w:asciiTheme="minorHAnsi" w:hAnsiTheme="minorHAnsi" w:cstheme="minorHAnsi"/>
        </w:rPr>
        <w:t>oder per Post an:</w:t>
      </w:r>
      <w:r w:rsidR="00540CB8">
        <w:rPr>
          <w:rFonts w:asciiTheme="minorHAnsi" w:hAnsiTheme="minorHAnsi" w:cstheme="minorHAnsi"/>
          <w:b/>
          <w:bCs/>
        </w:rPr>
        <w:t xml:space="preserve"> </w:t>
      </w:r>
      <w:r w:rsidR="001904AC" w:rsidRPr="000F190F">
        <w:rPr>
          <w:rFonts w:asciiTheme="minorHAnsi" w:hAnsiTheme="minorHAnsi" w:cstheme="minorHAnsi"/>
        </w:rPr>
        <w:t>Samowar Meilen</w:t>
      </w:r>
      <w:r w:rsidR="00540CB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1904AC" w:rsidRPr="000F190F">
        <w:rPr>
          <w:rFonts w:asciiTheme="minorHAnsi" w:hAnsiTheme="minorHAnsi" w:cstheme="minorHAnsi"/>
        </w:rPr>
        <w:t>Hüniweg</w:t>
      </w:r>
      <w:proofErr w:type="spellEnd"/>
      <w:r w:rsidR="001904AC" w:rsidRPr="000F190F">
        <w:rPr>
          <w:rFonts w:asciiTheme="minorHAnsi" w:hAnsiTheme="minorHAnsi" w:cstheme="minorHAnsi"/>
        </w:rPr>
        <w:t xml:space="preserve"> 12</w:t>
      </w:r>
      <w:r w:rsidR="00540CB8">
        <w:rPr>
          <w:rFonts w:asciiTheme="minorHAnsi" w:hAnsiTheme="minorHAnsi" w:cstheme="minorHAnsi"/>
          <w:b/>
          <w:bCs/>
        </w:rPr>
        <w:t xml:space="preserve">, </w:t>
      </w:r>
      <w:r w:rsidR="001904AC" w:rsidRPr="000F190F">
        <w:rPr>
          <w:rFonts w:asciiTheme="minorHAnsi" w:hAnsiTheme="minorHAnsi" w:cstheme="minorHAnsi"/>
        </w:rPr>
        <w:t>8706 Meilen</w:t>
      </w:r>
      <w:r w:rsidR="00540CB8">
        <w:rPr>
          <w:rFonts w:asciiTheme="minorHAnsi" w:hAnsiTheme="minorHAnsi" w:cstheme="minorHAnsi"/>
        </w:rPr>
        <w:t>. Für Fragen</w:t>
      </w:r>
      <w:r w:rsidR="005A5B93">
        <w:rPr>
          <w:rFonts w:asciiTheme="minorHAnsi" w:hAnsiTheme="minorHAnsi" w:cstheme="minorHAnsi"/>
        </w:rPr>
        <w:t xml:space="preserve"> Iris </w:t>
      </w:r>
      <w:proofErr w:type="spellStart"/>
      <w:r w:rsidR="005A5B93">
        <w:rPr>
          <w:rFonts w:asciiTheme="minorHAnsi" w:hAnsiTheme="minorHAnsi" w:cstheme="minorHAnsi"/>
        </w:rPr>
        <w:t>Egenter</w:t>
      </w:r>
      <w:proofErr w:type="spellEnd"/>
      <w:r w:rsidR="00540CB8">
        <w:rPr>
          <w:rFonts w:asciiTheme="minorHAnsi" w:hAnsiTheme="minorHAnsi" w:cstheme="minorHAnsi"/>
        </w:rPr>
        <w:t xml:space="preserve">, </w:t>
      </w:r>
      <w:hyperlink r:id="rId9" w:history="1">
        <w:r w:rsidR="00133482" w:rsidRPr="00331579">
          <w:rPr>
            <w:rStyle w:val="Hyperlink"/>
            <w:rFonts w:asciiTheme="minorHAnsi" w:hAnsiTheme="minorHAnsi" w:cstheme="minorHAnsi"/>
          </w:rPr>
          <w:t>egenter@samowar.ch</w:t>
        </w:r>
      </w:hyperlink>
      <w:r w:rsidR="00540CB8">
        <w:rPr>
          <w:rFonts w:asciiTheme="minorHAnsi" w:hAnsiTheme="minorHAnsi" w:cstheme="minorHAnsi"/>
        </w:rPr>
        <w:t>, 044 924 40 1</w:t>
      </w:r>
      <w:r w:rsidR="00133482">
        <w:rPr>
          <w:rFonts w:asciiTheme="minorHAnsi" w:hAnsiTheme="minorHAnsi" w:cstheme="minorHAnsi"/>
        </w:rPr>
        <w:t>0</w:t>
      </w:r>
      <w:r w:rsidR="00540CB8">
        <w:rPr>
          <w:rFonts w:asciiTheme="minorHAnsi" w:hAnsiTheme="minorHAnsi" w:cstheme="minorHAnsi"/>
        </w:rPr>
        <w:t>.</w:t>
      </w:r>
    </w:p>
    <w:sectPr w:rsidR="00FC6E59" w:rsidRPr="00E40DA1" w:rsidSect="00346F75">
      <w:footerReference w:type="default" r:id="rId10"/>
      <w:headerReference w:type="first" r:id="rId11"/>
      <w:pgSz w:w="11900" w:h="16840"/>
      <w:pgMar w:top="720" w:right="701" w:bottom="720" w:left="720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771B4" w14:textId="77777777" w:rsidR="00AE1772" w:rsidRDefault="00AE1772" w:rsidP="00FA59B6">
      <w:pPr>
        <w:spacing w:line="240" w:lineRule="auto"/>
      </w:pPr>
      <w:r>
        <w:separator/>
      </w:r>
    </w:p>
  </w:endnote>
  <w:endnote w:type="continuationSeparator" w:id="0">
    <w:p w14:paraId="11F2EAFE" w14:textId="77777777" w:rsidR="00AE1772" w:rsidRDefault="00AE1772" w:rsidP="00FA5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B425" w14:textId="77777777" w:rsidR="004A2EA4" w:rsidRPr="006E673A" w:rsidRDefault="00F0062F" w:rsidP="00C113BC">
    <w:pPr>
      <w:pStyle w:val="Kopfzeile"/>
      <w:framePr w:w="567" w:wrap="around" w:vAnchor="text" w:hAnchor="page" w:x="1419" w:y="1"/>
      <w:rPr>
        <w:rStyle w:val="Seitenzahl"/>
      </w:rPr>
    </w:pPr>
    <w:r w:rsidRPr="006E673A"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>PAGE</w:instrText>
    </w:r>
    <w:r w:rsidRPr="006E673A">
      <w:rPr>
        <w:rStyle w:val="Seitenzahl"/>
        <w:sz w:val="18"/>
        <w:szCs w:val="18"/>
      </w:rPr>
      <w:instrText xml:space="preserve">  </w:instrText>
    </w:r>
    <w:r w:rsidRPr="006E673A">
      <w:rPr>
        <w:rStyle w:val="Seitenzahl"/>
        <w:sz w:val="18"/>
        <w:szCs w:val="18"/>
      </w:rPr>
      <w:fldChar w:fldCharType="separate"/>
    </w:r>
    <w:r w:rsidR="00FA59B6">
      <w:rPr>
        <w:rStyle w:val="Seitenzahl"/>
        <w:noProof/>
        <w:sz w:val="18"/>
        <w:szCs w:val="18"/>
      </w:rPr>
      <w:t>2</w:t>
    </w:r>
    <w:r w:rsidRPr="006E673A">
      <w:rPr>
        <w:rStyle w:val="Seitenzahl"/>
        <w:sz w:val="18"/>
        <w:szCs w:val="18"/>
      </w:rPr>
      <w:fldChar w:fldCharType="end"/>
    </w:r>
  </w:p>
  <w:p w14:paraId="67199F9E" w14:textId="77777777" w:rsidR="004A2EA4" w:rsidRDefault="00AE1772" w:rsidP="00C113BC">
    <w:pPr>
      <w:pStyle w:val="Fuzeile"/>
    </w:pPr>
  </w:p>
  <w:p w14:paraId="5D0D68BB" w14:textId="77777777" w:rsidR="004A2EA4" w:rsidRDefault="00AE17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047C" w14:textId="77777777" w:rsidR="00AE1772" w:rsidRDefault="00AE1772" w:rsidP="00FA59B6">
      <w:pPr>
        <w:spacing w:line="240" w:lineRule="auto"/>
      </w:pPr>
      <w:r>
        <w:separator/>
      </w:r>
    </w:p>
  </w:footnote>
  <w:footnote w:type="continuationSeparator" w:id="0">
    <w:p w14:paraId="48AD77C8" w14:textId="77777777" w:rsidR="00AE1772" w:rsidRDefault="00AE1772" w:rsidP="00FA5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53BE" w14:textId="77777777" w:rsidR="00346F75" w:rsidRDefault="00346F75" w:rsidP="007536FC">
    <w:pPr>
      <w:pStyle w:val="Kopfzeile"/>
      <w:tabs>
        <w:tab w:val="clear" w:pos="4536"/>
        <w:tab w:val="clear" w:pos="9072"/>
        <w:tab w:val="left" w:pos="4040"/>
      </w:tabs>
    </w:pPr>
  </w:p>
  <w:p w14:paraId="7D598CC9" w14:textId="3B90A36B" w:rsidR="00346F75" w:rsidRDefault="00346F75" w:rsidP="007536FC">
    <w:pPr>
      <w:pStyle w:val="Kopfzeile"/>
      <w:tabs>
        <w:tab w:val="clear" w:pos="4536"/>
        <w:tab w:val="clear" w:pos="9072"/>
        <w:tab w:val="left" w:pos="4040"/>
      </w:tabs>
    </w:pPr>
  </w:p>
  <w:p w14:paraId="36DA1943" w14:textId="6807ED90" w:rsidR="000F190F" w:rsidRDefault="000F190F" w:rsidP="007536FC">
    <w:pPr>
      <w:pStyle w:val="Kopfzeile"/>
      <w:tabs>
        <w:tab w:val="clear" w:pos="4536"/>
        <w:tab w:val="clear" w:pos="9072"/>
        <w:tab w:val="left" w:pos="4040"/>
      </w:tabs>
    </w:pPr>
  </w:p>
  <w:p w14:paraId="13319F6E" w14:textId="77777777" w:rsidR="000F190F" w:rsidRDefault="000F190F" w:rsidP="007536FC">
    <w:pPr>
      <w:pStyle w:val="Kopfzeile"/>
      <w:tabs>
        <w:tab w:val="clear" w:pos="4536"/>
        <w:tab w:val="clear" w:pos="9072"/>
        <w:tab w:val="left" w:pos="4040"/>
      </w:tabs>
    </w:pPr>
  </w:p>
  <w:p w14:paraId="1B883945" w14:textId="0B8B62CA" w:rsidR="004A2EA4" w:rsidRDefault="00F0062F" w:rsidP="007536FC">
    <w:pPr>
      <w:pStyle w:val="Kopfzeile"/>
      <w:tabs>
        <w:tab w:val="clear" w:pos="4536"/>
        <w:tab w:val="clear" w:pos="9072"/>
        <w:tab w:val="left" w:pos="4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D7954"/>
    <w:multiLevelType w:val="hybridMultilevel"/>
    <w:tmpl w:val="4BB6166A"/>
    <w:lvl w:ilvl="0" w:tplc="6378659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41701"/>
    <w:multiLevelType w:val="hybridMultilevel"/>
    <w:tmpl w:val="53D0E4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B6"/>
    <w:rsid w:val="00011F50"/>
    <w:rsid w:val="00023691"/>
    <w:rsid w:val="00032524"/>
    <w:rsid w:val="000902D0"/>
    <w:rsid w:val="000A5E5B"/>
    <w:rsid w:val="000B26F3"/>
    <w:rsid w:val="000C76E6"/>
    <w:rsid w:val="000E2645"/>
    <w:rsid w:val="000F190F"/>
    <w:rsid w:val="0010128C"/>
    <w:rsid w:val="001036D6"/>
    <w:rsid w:val="00133482"/>
    <w:rsid w:val="001615DD"/>
    <w:rsid w:val="001904AC"/>
    <w:rsid w:val="001B24A8"/>
    <w:rsid w:val="001E02FA"/>
    <w:rsid w:val="00244CC9"/>
    <w:rsid w:val="00255917"/>
    <w:rsid w:val="00264379"/>
    <w:rsid w:val="0026666B"/>
    <w:rsid w:val="002827CB"/>
    <w:rsid w:val="002B32B1"/>
    <w:rsid w:val="00346F75"/>
    <w:rsid w:val="003627E1"/>
    <w:rsid w:val="00391FFA"/>
    <w:rsid w:val="00395EE2"/>
    <w:rsid w:val="003E1D24"/>
    <w:rsid w:val="003F517E"/>
    <w:rsid w:val="0041123B"/>
    <w:rsid w:val="00415F9E"/>
    <w:rsid w:val="00425ED6"/>
    <w:rsid w:val="0044378A"/>
    <w:rsid w:val="00477ED5"/>
    <w:rsid w:val="00487B6C"/>
    <w:rsid w:val="004C6A87"/>
    <w:rsid w:val="00540CB8"/>
    <w:rsid w:val="00586F87"/>
    <w:rsid w:val="005A5B93"/>
    <w:rsid w:val="005C163B"/>
    <w:rsid w:val="005D5642"/>
    <w:rsid w:val="00603CB4"/>
    <w:rsid w:val="006A0FED"/>
    <w:rsid w:val="006D5AEA"/>
    <w:rsid w:val="00705F4D"/>
    <w:rsid w:val="0075127F"/>
    <w:rsid w:val="007746FA"/>
    <w:rsid w:val="007D14FD"/>
    <w:rsid w:val="00855327"/>
    <w:rsid w:val="008F0740"/>
    <w:rsid w:val="009F3F4A"/>
    <w:rsid w:val="00A10D40"/>
    <w:rsid w:val="00A13F5D"/>
    <w:rsid w:val="00A15BE8"/>
    <w:rsid w:val="00A34781"/>
    <w:rsid w:val="00A83109"/>
    <w:rsid w:val="00AD3ED1"/>
    <w:rsid w:val="00AE1772"/>
    <w:rsid w:val="00B47EF2"/>
    <w:rsid w:val="00B57F4F"/>
    <w:rsid w:val="00BC3229"/>
    <w:rsid w:val="00BF4BF0"/>
    <w:rsid w:val="00C01946"/>
    <w:rsid w:val="00C033CF"/>
    <w:rsid w:val="00C407CC"/>
    <w:rsid w:val="00C46333"/>
    <w:rsid w:val="00CA578B"/>
    <w:rsid w:val="00CA6D3F"/>
    <w:rsid w:val="00D04BA5"/>
    <w:rsid w:val="00D22747"/>
    <w:rsid w:val="00D322FB"/>
    <w:rsid w:val="00D56737"/>
    <w:rsid w:val="00D81A72"/>
    <w:rsid w:val="00E40DA1"/>
    <w:rsid w:val="00E62B8A"/>
    <w:rsid w:val="00E701CE"/>
    <w:rsid w:val="00ED20FC"/>
    <w:rsid w:val="00EE25BE"/>
    <w:rsid w:val="00F0062F"/>
    <w:rsid w:val="00F1155F"/>
    <w:rsid w:val="00F34D5D"/>
    <w:rsid w:val="00F702CF"/>
    <w:rsid w:val="00FA59B6"/>
    <w:rsid w:val="00FC6E59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F57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59B6"/>
    <w:pPr>
      <w:spacing w:line="288" w:lineRule="auto"/>
    </w:pPr>
    <w:rPr>
      <w:rFonts w:ascii="Trebuchet MS" w:eastAsia="Times New Roman" w:hAnsi="Trebuchet MS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1"/>
    <w:unhideWhenUsed/>
    <w:rsid w:val="00FA59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  <w:semiHidden/>
    <w:rsid w:val="00FA59B6"/>
    <w:rPr>
      <w:rFonts w:ascii="Trebuchet MS" w:eastAsia="Times New Roman" w:hAnsi="Trebuchet MS" w:cs="Times New Roman"/>
      <w:sz w:val="20"/>
      <w:lang w:eastAsia="de-DE"/>
    </w:rPr>
  </w:style>
  <w:style w:type="character" w:customStyle="1" w:styleId="KopfzeileZchn1">
    <w:name w:val="Kopfzeile Zchn1"/>
    <w:basedOn w:val="Absatz-Standardschriftart"/>
    <w:link w:val="Kopfzeile"/>
    <w:rsid w:val="00FA59B6"/>
    <w:rPr>
      <w:rFonts w:ascii="Trebuchet MS" w:eastAsia="Times New Roman" w:hAnsi="Trebuchet MS" w:cs="Times New Roman"/>
      <w:sz w:val="20"/>
      <w:lang w:eastAsia="de-DE"/>
    </w:rPr>
  </w:style>
  <w:style w:type="paragraph" w:styleId="Fuzeile">
    <w:name w:val="footer"/>
    <w:basedOn w:val="Standard"/>
    <w:link w:val="FuzeileZchn1"/>
    <w:unhideWhenUsed/>
    <w:rsid w:val="00FA59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uiPriority w:val="99"/>
    <w:semiHidden/>
    <w:rsid w:val="00FA59B6"/>
    <w:rPr>
      <w:rFonts w:ascii="Trebuchet MS" w:eastAsia="Times New Roman" w:hAnsi="Trebuchet MS" w:cs="Times New Roman"/>
      <w:sz w:val="20"/>
      <w:lang w:eastAsia="de-DE"/>
    </w:rPr>
  </w:style>
  <w:style w:type="character" w:customStyle="1" w:styleId="FuzeileZchn1">
    <w:name w:val="Fußzeile Zchn1"/>
    <w:basedOn w:val="Absatz-Standardschriftart"/>
    <w:link w:val="Fuzeile"/>
    <w:rsid w:val="00FA59B6"/>
    <w:rPr>
      <w:rFonts w:ascii="Trebuchet MS" w:eastAsia="Times New Roman" w:hAnsi="Trebuchet MS" w:cs="Times New Roman"/>
      <w:sz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FA59B6"/>
  </w:style>
  <w:style w:type="character" w:styleId="Hyperlink">
    <w:name w:val="Hyperlink"/>
    <w:uiPriority w:val="99"/>
    <w:unhideWhenUsed/>
    <w:rsid w:val="00FA59B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1904A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E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nter@samowar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genter@samowar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2328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Anmeldeformular 2020</vt:lpstr>
      <vt:lpstr>Das Angebot:</vt:lpstr>
    </vt:vector>
  </TitlesOfParts>
  <Company>samowar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Kalman</dc:creator>
  <cp:keywords/>
  <dc:description/>
  <cp:lastModifiedBy>Microsoft Office-Benutzer</cp:lastModifiedBy>
  <cp:revision>2</cp:revision>
  <cp:lastPrinted>2023-05-15T06:20:00Z</cp:lastPrinted>
  <dcterms:created xsi:type="dcterms:W3CDTF">2023-09-11T08:57:00Z</dcterms:created>
  <dcterms:modified xsi:type="dcterms:W3CDTF">2023-09-11T08:57:00Z</dcterms:modified>
</cp:coreProperties>
</file>